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7AC91" w14:textId="77777777" w:rsidR="00517AD9" w:rsidRDefault="00000000">
      <w:pPr>
        <w:spacing w:before="240" w:after="0" w:line="27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Ejemplo de Hoja de ruta para una IE unidocente</w:t>
      </w:r>
    </w:p>
    <w:p w14:paraId="1957AC92" w14:textId="77777777" w:rsidR="00517AD9" w:rsidRDefault="00000000">
      <w:pPr>
        <w:spacing w:before="240" w:after="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HOJA DE RUTA PARA EL PRIMER BLOQUE DE INICIO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DE LAS SEMANAS DE GESTIÓN</w:t>
      </w:r>
    </w:p>
    <w:p w14:paraId="1957AC93" w14:textId="77777777" w:rsidR="00517AD9" w:rsidRDefault="00000000">
      <w:pPr>
        <w:spacing w:before="240" w:after="20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AÑO ESCOLAR 2023</w:t>
      </w:r>
    </w:p>
    <w:p w14:paraId="1957AC94" w14:textId="77777777" w:rsidR="00517AD9" w:rsidRDefault="00000000">
      <w:pPr>
        <w:spacing w:after="0" w:line="276" w:lineRule="auto"/>
        <w:ind w:left="560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b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  </w:t>
      </w:r>
      <w:r>
        <w:rPr>
          <w:rFonts w:ascii="Arial" w:eastAsia="Arial" w:hAnsi="Arial" w:cs="Arial"/>
          <w:b/>
          <w:sz w:val="20"/>
          <w:szCs w:val="20"/>
        </w:rPr>
        <w:t>DATOS GENERALES DE LA IE:</w:t>
      </w:r>
    </w:p>
    <w:p w14:paraId="1957AC95" w14:textId="77777777" w:rsidR="00517AD9" w:rsidRDefault="00517AD9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93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3"/>
        <w:gridCol w:w="1898"/>
        <w:gridCol w:w="908"/>
        <w:gridCol w:w="1448"/>
        <w:gridCol w:w="1072"/>
        <w:gridCol w:w="649"/>
        <w:gridCol w:w="424"/>
        <w:gridCol w:w="1073"/>
      </w:tblGrid>
      <w:tr w:rsidR="00517AD9" w14:paraId="1957AC99" w14:textId="77777777">
        <w:trPr>
          <w:trHeight w:val="253"/>
        </w:trPr>
        <w:tc>
          <w:tcPr>
            <w:tcW w:w="4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6" w14:textId="77777777" w:rsidR="00517AD9" w:rsidRDefault="00000000">
            <w:pPr>
              <w:keepLines/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Número y/o nombre de la I.E.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7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Código modular</w:t>
            </w:r>
          </w:p>
        </w:tc>
        <w:tc>
          <w:tcPr>
            <w:tcW w:w="3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8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Pertenece a red educativa</w:t>
            </w:r>
          </w:p>
        </w:tc>
      </w:tr>
      <w:tr w:rsidR="00517AD9" w14:paraId="1957AC9E" w14:textId="77777777">
        <w:trPr>
          <w:trHeight w:val="210"/>
        </w:trPr>
        <w:tc>
          <w:tcPr>
            <w:tcW w:w="46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A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  <w:highlight w:val="white"/>
              </w:rPr>
              <w:t>31002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B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0335555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C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SÍ</w:t>
            </w:r>
          </w:p>
        </w:tc>
        <w:tc>
          <w:tcPr>
            <w:tcW w:w="1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D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957AEFE" wp14:editId="1957AEFF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-50799</wp:posOffset>
                      </wp:positionV>
                      <wp:extent cx="518160" cy="388620"/>
                      <wp:effectExtent l="0" t="0" r="0" b="0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37720" y="3636490"/>
                                <a:ext cx="416560" cy="28702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57AF02" w14:textId="77777777" w:rsidR="00517AD9" w:rsidRDefault="00517AD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57AEFE" id="Elipse 1" o:spid="_x0000_s1026" style="position:absolute;left:0;text-align:left;margin-left:11pt;margin-top:-4pt;width:40.8pt;height:30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" filled="f" strokecolor="black [3200]" strokeweight="2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957AF02" w14:textId="77777777" w:rsidR="00517AD9" w:rsidRDefault="00517AD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17AD9" w14:paraId="1957ACA2" w14:textId="77777777">
        <w:trPr>
          <w:trHeight w:val="232"/>
        </w:trPr>
        <w:tc>
          <w:tcPr>
            <w:tcW w:w="469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9F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0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3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1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formalización de red educativa</w:t>
            </w:r>
          </w:p>
        </w:tc>
      </w:tr>
      <w:tr w:rsidR="00517AD9" w14:paraId="1957ACA7" w14:textId="77777777">
        <w:trPr>
          <w:trHeight w:val="208"/>
        </w:trPr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3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DRE/GRE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957ACA4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UGEL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957ACA5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Distrito</w:t>
            </w:r>
          </w:p>
        </w:tc>
        <w:tc>
          <w:tcPr>
            <w:tcW w:w="3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6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</w:t>
            </w:r>
          </w:p>
        </w:tc>
      </w:tr>
      <w:tr w:rsidR="00517AD9" w14:paraId="1957ACAF" w14:textId="77777777">
        <w:trPr>
          <w:trHeight w:val="385"/>
        </w:trPr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8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HUANCAVELICA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9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TAYACAJA</w:t>
            </w:r>
          </w:p>
        </w:tc>
        <w:tc>
          <w:tcPr>
            <w:tcW w:w="23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A" w14:textId="77777777" w:rsidR="00517AD9" w:rsidRDefault="00000000">
            <w:pPr>
              <w:keepLines/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PAMPAS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AB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Polidocente</w:t>
            </w:r>
          </w:p>
          <w:p w14:paraId="1957ACAC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Completa</w:t>
            </w:r>
          </w:p>
        </w:tc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957ACAD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Polidocente multigrado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957ACAE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Unidocente</w:t>
            </w:r>
          </w:p>
        </w:tc>
      </w:tr>
      <w:tr w:rsidR="00517AD9" w14:paraId="1957ACB6" w14:textId="77777777">
        <w:trPr>
          <w:trHeight w:val="75"/>
        </w:trPr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0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</w:tc>
        <w:tc>
          <w:tcPr>
            <w:tcW w:w="235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2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3" w14:textId="77777777" w:rsidR="00517AD9" w:rsidRDefault="00517AD9">
            <w:pPr>
              <w:keepLines/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7ACB4" w14:textId="77777777" w:rsidR="00517AD9" w:rsidRDefault="00517AD9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7ACB5" w14:textId="77777777" w:rsidR="00517AD9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X</w:t>
            </w:r>
          </w:p>
        </w:tc>
      </w:tr>
    </w:tbl>
    <w:p w14:paraId="1957ACB7" w14:textId="77777777" w:rsidR="00517AD9" w:rsidRDefault="00517AD9">
      <w:pPr>
        <w:spacing w:before="240" w:after="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957ACB8" w14:textId="77777777" w:rsidR="00517AD9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</w:t>
      </w:r>
      <w:r>
        <w:rPr>
          <w:rFonts w:ascii="Arial" w:eastAsia="Arial" w:hAnsi="Arial" w:cs="Arial"/>
          <w:b/>
          <w:sz w:val="20"/>
          <w:szCs w:val="20"/>
        </w:rPr>
        <w:t xml:space="preserve">DATOS DEL DIRECTIVO(A):       </w:t>
      </w:r>
    </w:p>
    <w:p w14:paraId="1957ACB9" w14:textId="77777777" w:rsidR="00517AD9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</w:p>
    <w:tbl>
      <w:tblPr>
        <w:tblStyle w:val="a0"/>
        <w:tblW w:w="9585" w:type="dxa"/>
        <w:tblInd w:w="-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2550"/>
        <w:gridCol w:w="1080"/>
        <w:gridCol w:w="1785"/>
        <w:gridCol w:w="1185"/>
        <w:gridCol w:w="2145"/>
      </w:tblGrid>
      <w:tr w:rsidR="00517AD9" w14:paraId="1957ACBD" w14:textId="77777777">
        <w:trPr>
          <w:trHeight w:val="480"/>
        </w:trPr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A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Nombres completos: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B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Apellidos completos: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C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 (DNI):</w:t>
            </w:r>
          </w:p>
        </w:tc>
      </w:tr>
      <w:tr w:rsidR="00517AD9" w14:paraId="1957ACC1" w14:textId="77777777">
        <w:trPr>
          <w:trHeight w:val="480"/>
        </w:trPr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E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Hermilio </w:t>
            </w:r>
          </w:p>
        </w:tc>
        <w:tc>
          <w:tcPr>
            <w:tcW w:w="2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BF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Huaman Pariona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0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33333333</w:t>
            </w:r>
          </w:p>
        </w:tc>
      </w:tr>
      <w:tr w:rsidR="00517AD9" w14:paraId="1957ACC8" w14:textId="77777777">
        <w:trPr>
          <w:trHeight w:val="659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2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Cargo: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3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Director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4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Teléfono/ Celular: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5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999666333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Correo electrónico: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CC7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hermilio@hojaderuta2.com</w:t>
            </w:r>
          </w:p>
        </w:tc>
      </w:tr>
    </w:tbl>
    <w:p w14:paraId="1957ACC9" w14:textId="77777777" w:rsidR="00517AD9" w:rsidRDefault="00000000">
      <w:pPr>
        <w:spacing w:line="276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   </w:t>
      </w:r>
    </w:p>
    <w:p w14:paraId="1957ACCA" w14:textId="77777777" w:rsidR="00517AD9" w:rsidRDefault="00000000">
      <w:pPr>
        <w:spacing w:line="276" w:lineRule="auto"/>
      </w:pPr>
      <w:r>
        <w:rPr>
          <w:rFonts w:ascii="Arial" w:eastAsia="Arial" w:hAnsi="Arial" w:cs="Arial"/>
          <w:sz w:val="20"/>
          <w:szCs w:val="20"/>
        </w:rPr>
        <w:t xml:space="preserve">III.  </w:t>
      </w:r>
      <w:r>
        <w:rPr>
          <w:rFonts w:ascii="Arial" w:eastAsia="Arial" w:hAnsi="Arial" w:cs="Arial"/>
          <w:b/>
          <w:sz w:val="20"/>
          <w:szCs w:val="20"/>
        </w:rPr>
        <w:t>ACTIVIDADES POR CADA BLOQUE DE SEMANAS DE GESTIÓN</w:t>
      </w:r>
    </w:p>
    <w:tbl>
      <w:tblPr>
        <w:tblStyle w:val="a3"/>
        <w:tblW w:w="9900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990"/>
        <w:gridCol w:w="840"/>
        <w:gridCol w:w="570"/>
        <w:gridCol w:w="2115"/>
        <w:gridCol w:w="1695"/>
        <w:gridCol w:w="2265"/>
        <w:gridCol w:w="1425"/>
      </w:tblGrid>
      <w:tr w:rsidR="00517AD9" w14:paraId="1957AE30" w14:textId="77777777">
        <w:trPr>
          <w:trHeight w:val="76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9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BLOQUE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A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B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DÍA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C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ACTIVIDADES *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D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RESPONSABLES</w:t>
            </w:r>
          </w:p>
        </w:tc>
        <w:tc>
          <w:tcPr>
            <w:tcW w:w="2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E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PRODUCTOS/ LOGROS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957AE2F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PRESENCIAL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/REMOTO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/MIXTO</w:t>
            </w:r>
          </w:p>
        </w:tc>
      </w:tr>
      <w:tr w:rsidR="00517AD9" w14:paraId="1957AE38" w14:textId="77777777">
        <w:trPr>
          <w:trHeight w:val="480"/>
        </w:trPr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1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BLOQUE DE CIERRE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2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26-Dic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3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4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Reunión informativa con la comunidad educativa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5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Docente - director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Cronograma de actividades de la SG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7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40" w14:textId="77777777">
        <w:trPr>
          <w:trHeight w:val="48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C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D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Responsables de las actividades de la SG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3F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7AD9" w14:paraId="1957AE48" w14:textId="77777777">
        <w:trPr>
          <w:trHeight w:val="512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2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3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4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Conformación del equipo responsable del reajuste del DG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5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Equipo responsable de la actualización del DG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responsable conformado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7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50" w14:textId="77777777">
        <w:trPr>
          <w:trHeight w:val="645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C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Análisis del progreso del desarrollo de las competencias de las/los estudiantes identificadas en el DI del DG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D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pedagógica****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 año escolar 2023 producto del análisis de los resultados de aprendizaje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4F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58" w14:textId="77777777">
        <w:trPr>
          <w:trHeight w:val="111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2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3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4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5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6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interno que resume el avance de las actividades planificadas en la programación de actividades del DG, comunicando logros, dificultades y reajustes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7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7AD9" w14:paraId="1957AE60" w14:textId="77777777">
        <w:trPr>
          <w:trHeight w:val="144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C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D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Estrategias para el 2024 para atender a estudiantes con necesidades/barreras educativas en base a los hallazgos del año 2023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5F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7AD9" w14:paraId="1957AE68" w14:textId="77777777">
        <w:trPr>
          <w:trHeight w:val="93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2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27-Dic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3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4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Actividades para el cierre de las funciones del Comité de gestión de condiciones operativas 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5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de condiciones operativas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cierre de implementación de actividades de Gestión del Riesgo de Emergencias de Desastres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7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70" w14:textId="77777777">
        <w:trPr>
          <w:trHeight w:val="225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C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D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Inventario y reporte de uso de materiales y recursos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6F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7AD9" w14:paraId="1957AE78" w14:textId="77777777">
        <w:trPr>
          <w:trHeight w:val="84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2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28-Dic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3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4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Análisis de la implementación de los Lineamientos para la Gestión de la Convivencia Escolar, la Prevención y la Atención de la Violencia contra Niñas, Niños y Adolescentes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5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del bienestar****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final, evaluación y cierre de casos registrados en SíseVe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7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80" w14:textId="77777777">
        <w:trPr>
          <w:trHeight w:val="36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C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D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Reporte final de avance del análisis de los lineamientos 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7F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7AD9" w14:paraId="1957AE88" w14:textId="77777777">
        <w:trPr>
          <w:trHeight w:val="645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2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3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4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5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Estrategias en favor del bienestar socioemocional de las/los estudiantes para implementar en las normas de convivencia en el 2024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7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7AD9" w14:paraId="1957AE90" w14:textId="77777777">
        <w:trPr>
          <w:trHeight w:val="120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A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29-Dic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B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C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del DG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D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responsable de la actualización del DG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E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 cierre del desarrollo del DG, comunicando logros, dificultades y ajustes para el año escolar 2024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8F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98" w14:textId="77777777">
        <w:trPr>
          <w:trHeight w:val="1275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2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3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4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Evaluación del DI del DG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5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responsable de la actualización del DG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6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Diagnóstico institucional evaluado con base en las fortalezas, aspectos de mejora, oportunidades y amenazas acontecidas hasta el cierre del año escolar 2023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7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A0" w14:textId="77777777">
        <w:trPr>
          <w:trHeight w:val="90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C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Rendición de cuentas ante familias sobre logros de aprendizaje y barreras educativas identificadas; rendición de cuentas y evaluación de las metas del DG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D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responsable de la actualización del DG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E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Presentación de la rendición de cuentas a las familias y comunidad educativa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9F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A8" w14:textId="7777777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1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2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3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4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Reunión de balance de las actividades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desarrolladas durante el tercer bloque de semanas de gestión 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5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responsable de la actualización del DG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6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Acta con los acuerdos de la reunión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7" w14:textId="77777777" w:rsidR="00517AD9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Remoto</w:t>
            </w:r>
          </w:p>
        </w:tc>
      </w:tr>
      <w:tr w:rsidR="00517AD9" w14:paraId="1957AEB0" w14:textId="77777777">
        <w:trPr>
          <w:trHeight w:val="1185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9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A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B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C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D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Presentación de los resultados de las actividades desarrolladas en las semanas de gestión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AEAF" w14:textId="77777777" w:rsidR="00517AD9" w:rsidRDefault="00517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957AEB1" w14:textId="77777777" w:rsidR="00517AD9" w:rsidRDefault="00000000">
      <w:pPr>
        <w:spacing w:line="276" w:lineRule="auto"/>
      </w:pPr>
      <w:r>
        <w:rPr>
          <w:rFonts w:ascii="Arial" w:eastAsia="Arial" w:hAnsi="Arial" w:cs="Arial"/>
          <w:b/>
          <w:sz w:val="16"/>
          <w:szCs w:val="16"/>
        </w:rPr>
        <w:t>* Incrementar las filas para los días y para las actividades según la planificación de la IE.</w:t>
      </w:r>
    </w:p>
    <w:p w14:paraId="1957AEB2" w14:textId="77777777" w:rsidR="00517AD9" w:rsidRDefault="00000000">
      <w:pPr>
        <w:spacing w:after="0" w:line="276" w:lineRule="auto"/>
        <w:ind w:right="520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 En caso seleccione la opción de trabajo sin asistir a la IE, deberá completar el cuadro IV tomando en cuenta los criterios establecidos.</w:t>
      </w:r>
    </w:p>
    <w:p w14:paraId="1957AEB3" w14:textId="77777777" w:rsidR="00517AD9" w:rsidRDefault="00000000">
      <w:pPr>
        <w:spacing w:after="0" w:line="276" w:lineRule="auto"/>
        <w:ind w:right="520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 De ser el caso o corresponder.</w:t>
      </w:r>
    </w:p>
    <w:p w14:paraId="1957AEB4" w14:textId="77777777" w:rsidR="00517AD9" w:rsidRDefault="00000000">
      <w:pPr>
        <w:spacing w:after="0" w:line="276" w:lineRule="auto"/>
        <w:ind w:right="520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**** Trabajo en comunidades de aprendizaje.</w:t>
      </w:r>
    </w:p>
    <w:p w14:paraId="1957AEB5" w14:textId="77777777" w:rsidR="00517AD9" w:rsidRDefault="00000000">
      <w:pPr>
        <w:spacing w:before="240" w:after="24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IV.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</w:t>
      </w:r>
      <w:r>
        <w:rPr>
          <w:rFonts w:ascii="Arial" w:eastAsia="Arial" w:hAnsi="Arial" w:cs="Arial"/>
          <w:b/>
          <w:sz w:val="18"/>
          <w:szCs w:val="18"/>
        </w:rPr>
        <w:t xml:space="preserve">     </w:t>
      </w:r>
      <w:r>
        <w:rPr>
          <w:rFonts w:ascii="Arial" w:eastAsia="Arial" w:hAnsi="Arial" w:cs="Arial"/>
          <w:b/>
          <w:sz w:val="20"/>
          <w:szCs w:val="20"/>
        </w:rPr>
        <w:t>SOLICITUD DE TRABAJO REMOTO O MIXTO</w:t>
      </w:r>
    </w:p>
    <w:p w14:paraId="1957AEB6" w14:textId="77777777" w:rsidR="00517AD9" w:rsidRDefault="00000000">
      <w:pPr>
        <w:spacing w:before="240" w:after="24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sz w:val="20"/>
          <w:szCs w:val="20"/>
        </w:rPr>
        <w:t>Completar esta sección únicamente en caso la IE haya programado actividades de forma remota o mixta en la sección III.</w:t>
      </w:r>
    </w:p>
    <w:tbl>
      <w:tblPr>
        <w:tblStyle w:val="a4"/>
        <w:tblW w:w="9675" w:type="dxa"/>
        <w:tblInd w:w="-12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4"/>
        <w:gridCol w:w="3326"/>
        <w:gridCol w:w="525"/>
        <w:gridCol w:w="615"/>
        <w:gridCol w:w="3675"/>
        <w:gridCol w:w="495"/>
        <w:gridCol w:w="495"/>
      </w:tblGrid>
      <w:tr w:rsidR="00517AD9" w14:paraId="1957AEBC" w14:textId="77777777">
        <w:trPr>
          <w:trHeight w:val="573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7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N.°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8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Criterios que justifican la realización del trabajo en la modalidad remota o mixta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9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Se aplica a la IE o programa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A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JUSTIFICACIÓN*****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B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Adjunta evidencias</w:t>
            </w:r>
          </w:p>
        </w:tc>
      </w:tr>
      <w:tr w:rsidR="00517AD9" w14:paraId="1957AEC7" w14:textId="77777777">
        <w:trPr>
          <w:trHeight w:val="133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D" w14:textId="77777777" w:rsidR="00517AD9" w:rsidRDefault="00000000">
            <w:pPr>
              <w:spacing w:before="240"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La IE es unidocente o multigrado o está ubicada en una zona rural y/o de difícil acceso.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BF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SÍ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0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1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 IE es unidocente.</w:t>
            </w:r>
          </w:p>
          <w:p w14:paraId="1957AEC2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La ubicación de la IE está a 5 horas de distancia de la sede de la UGEL.</w:t>
            </w:r>
          </w:p>
          <w:p w14:paraId="1957AEC3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El desplazamiento hacia la IE es bastante accidentado (camino de trocha afirmada y de herradura).</w:t>
            </w:r>
          </w:p>
          <w:p w14:paraId="1957AEC4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Foto de ESCALE – Anexo 1.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5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SÍ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6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</w:tr>
      <w:tr w:rsidR="00517AD9" w14:paraId="1957AED0" w14:textId="77777777">
        <w:trPr>
          <w:trHeight w:val="1293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8" w14:textId="77777777" w:rsidR="00517AD9" w:rsidRDefault="00000000">
            <w:pPr>
              <w:spacing w:before="240"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9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La IE muestra evidencia de trabajo colaborativo en comunidades de aprendizaje compuestas por II. EE. con las que comparte características, pero con las que no tiene un vínculo o cercanía territorial.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A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SÍ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B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C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Cronograma de actividades para el trabajo colaborativo durante el año escolar 2023 – Anexo 2.</w:t>
            </w:r>
          </w:p>
          <w:p w14:paraId="1957AECD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Las actividades remotas se realizarán de forma colaborativa con II. EE.  unidocentes.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E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SÍ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CF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</w:tr>
      <w:tr w:rsidR="00517AD9" w14:paraId="1957AED9" w14:textId="77777777">
        <w:trPr>
          <w:trHeight w:val="108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1" w14:textId="77777777" w:rsidR="00517AD9" w:rsidRDefault="00000000">
            <w:pPr>
              <w:spacing w:before="240"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2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La IE muestra evidencia de no contar con condiciones suficientes para el trabajo colegiado en las II. EE. debido a problemas de conectividad, accesibilidad y/o recursos disponibles.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3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SÍ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4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5" w14:textId="77777777" w:rsidR="00517AD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Screenshot de teléfono sin conexión en la IE – Anexo 3. </w:t>
            </w:r>
          </w:p>
          <w:p w14:paraId="1957AED6" w14:textId="77777777" w:rsidR="00517AD9" w:rsidRDefault="00517A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7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SÍ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8" w14:textId="77777777" w:rsidR="00517AD9" w:rsidRDefault="00000000">
            <w:pPr>
              <w:spacing w:before="240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</w:tr>
    </w:tbl>
    <w:p w14:paraId="1957AEDA" w14:textId="77777777" w:rsidR="00517AD9" w:rsidRDefault="00000000">
      <w:pPr>
        <w:spacing w:after="240" w:line="276" w:lineRule="auto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***** La IE debe describir brevemente las características de la IE que se vinculen con el criterio seleccionado. Asimismo, se recomienda que adjunte evidencias que respalden el cumplimiento del o de los criterios seleccionados.</w:t>
      </w:r>
    </w:p>
    <w:p w14:paraId="1957AEDB" w14:textId="77777777" w:rsidR="00517AD9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V.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</w:t>
      </w:r>
      <w:r>
        <w:rPr>
          <w:rFonts w:ascii="Arial" w:eastAsia="Arial" w:hAnsi="Arial" w:cs="Arial"/>
          <w:b/>
          <w:sz w:val="18"/>
          <w:szCs w:val="18"/>
        </w:rPr>
        <w:t xml:space="preserve">  RECUPERACIÓN DE LAS ACTIVIDADES NO REALIZADAS EN CASO DE FERIADOS RECUPERABLES</w:t>
      </w:r>
    </w:p>
    <w:p w14:paraId="1957AEDC" w14:textId="77777777" w:rsidR="00517AD9" w:rsidRDefault="00517AD9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5"/>
        <w:tblW w:w="9479" w:type="dxa"/>
        <w:tblInd w:w="-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2"/>
        <w:gridCol w:w="1182"/>
        <w:gridCol w:w="1129"/>
        <w:gridCol w:w="5816"/>
      </w:tblGrid>
      <w:tr w:rsidR="00517AD9" w14:paraId="1957AEE1" w14:textId="77777777">
        <w:trPr>
          <w:trHeight w:val="332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D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BLOQUE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E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FERIADO RECUPERABLE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DF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RECUPERACIÓN ******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0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FORMA DE RECUPERACIÓN ******</w:t>
            </w:r>
          </w:p>
        </w:tc>
      </w:tr>
      <w:tr w:rsidR="00517AD9" w14:paraId="1957AEE6" w14:textId="77777777">
        <w:trPr>
          <w:trHeight w:val="405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2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NA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3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4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NA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5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</w:t>
            </w:r>
          </w:p>
        </w:tc>
      </w:tr>
    </w:tbl>
    <w:p w14:paraId="1957AEE7" w14:textId="77777777" w:rsidR="00517AD9" w:rsidRDefault="00000000">
      <w:pPr>
        <w:spacing w:after="0" w:line="276" w:lineRule="auto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****** La fecha de recuperación debe encontrarse dentro del periodo de 4 semanas posteriores a la fecha del feriado recuperable, como máximo.</w:t>
      </w:r>
    </w:p>
    <w:p w14:paraId="1957AEE8" w14:textId="77777777" w:rsidR="00517AD9" w:rsidRDefault="00000000">
      <w:pPr>
        <w:spacing w:after="200" w:line="276" w:lineRule="auto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******* La forma de recuperación puede ser trabajo colegiado, atención a familias y/o desarrollo de acciones de refuerzo escolar.</w:t>
      </w:r>
    </w:p>
    <w:p w14:paraId="1957AEE9" w14:textId="77777777" w:rsidR="00517AD9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VI.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</w:t>
      </w:r>
      <w:r>
        <w:rPr>
          <w:rFonts w:ascii="Arial" w:eastAsia="Arial" w:hAnsi="Arial" w:cs="Arial"/>
          <w:b/>
          <w:sz w:val="18"/>
          <w:szCs w:val="18"/>
        </w:rPr>
        <w:t xml:space="preserve"> NECESIDADES DE CAPACITACIÓN Y/O ACOMPAÑAMIENTO EN TEMAS DE GESTIÓN ESCOLAR</w:t>
      </w:r>
    </w:p>
    <w:p w14:paraId="1957AEEA" w14:textId="77777777" w:rsidR="00517AD9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tbl>
      <w:tblPr>
        <w:tblStyle w:val="a6"/>
        <w:tblW w:w="9389" w:type="dxa"/>
        <w:tblInd w:w="-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5"/>
        <w:gridCol w:w="8824"/>
      </w:tblGrid>
      <w:tr w:rsidR="00517AD9" w14:paraId="1957AEED" w14:textId="77777777">
        <w:trPr>
          <w:trHeight w:val="36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B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N.º</w:t>
            </w:r>
          </w:p>
        </w:tc>
        <w:tc>
          <w:tcPr>
            <w:tcW w:w="8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C" w14:textId="77777777" w:rsidR="00517AD9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Relación de necesidades capacitación y/o acompañamiento en temas de gestión escolar que requieren por parte de la UGEL</w:t>
            </w:r>
          </w:p>
        </w:tc>
      </w:tr>
      <w:tr w:rsidR="00517AD9" w14:paraId="1957AEF0" w14:textId="77777777">
        <w:trPr>
          <w:trHeight w:val="25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E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8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EF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Capacitación en la elaboración del DG </w:t>
            </w:r>
          </w:p>
        </w:tc>
      </w:tr>
      <w:tr w:rsidR="00517AD9" w14:paraId="1957AEF3" w14:textId="77777777">
        <w:trPr>
          <w:trHeight w:val="15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F1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2 </w:t>
            </w:r>
          </w:p>
        </w:tc>
        <w:tc>
          <w:tcPr>
            <w:tcW w:w="8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F2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Capacitaciones para la implementación de comités de gestión escolar (reconocimiento de funciones, relevancia en la gestión, roles)</w:t>
            </w:r>
          </w:p>
        </w:tc>
      </w:tr>
      <w:tr w:rsidR="00517AD9" w14:paraId="1957AEF6" w14:textId="77777777">
        <w:trPr>
          <w:trHeight w:val="1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F4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3 </w:t>
            </w:r>
          </w:p>
        </w:tc>
        <w:tc>
          <w:tcPr>
            <w:tcW w:w="8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F5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Capacitación en la elaboración del diagnóstico institucional (DI)</w:t>
            </w:r>
          </w:p>
        </w:tc>
      </w:tr>
      <w:tr w:rsidR="00517AD9" w14:paraId="1957AEF9" w14:textId="77777777">
        <w:trPr>
          <w:trHeight w:val="1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F7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7AEF8" w14:textId="77777777" w:rsidR="00517AD9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Taller para la elaboración de la Programación Anual de actividades del DG</w:t>
            </w:r>
          </w:p>
        </w:tc>
      </w:tr>
    </w:tbl>
    <w:p w14:paraId="1957AEFA" w14:textId="77777777" w:rsidR="00517AD9" w:rsidRDefault="00517AD9">
      <w:pPr>
        <w:spacing w:after="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14:paraId="1957AEFB" w14:textId="77777777" w:rsidR="00517AD9" w:rsidRDefault="00000000">
      <w:pPr>
        <w:spacing w:after="0" w:line="276" w:lineRule="auto"/>
        <w:ind w:firstLine="720"/>
        <w:jc w:val="both"/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[firma del/de la director(a)]</w:t>
      </w:r>
    </w:p>
    <w:p w14:paraId="1957AEFC" w14:textId="77777777" w:rsidR="00517AD9" w:rsidRDefault="00000000">
      <w:pPr>
        <w:spacing w:after="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</w:t>
      </w:r>
    </w:p>
    <w:p w14:paraId="1957AEFD" w14:textId="77777777" w:rsidR="00517AD9" w:rsidRDefault="00000000">
      <w:pPr>
        <w:spacing w:before="240" w:after="24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Nombres y apellidos del/de la director(a)</w:t>
      </w:r>
    </w:p>
    <w:sectPr w:rsidR="00517AD9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B8DD" w14:textId="77777777" w:rsidR="00996CB7" w:rsidRDefault="00996CB7">
      <w:pPr>
        <w:spacing w:after="0" w:line="240" w:lineRule="auto"/>
      </w:pPr>
      <w:r>
        <w:separator/>
      </w:r>
    </w:p>
  </w:endnote>
  <w:endnote w:type="continuationSeparator" w:id="0">
    <w:p w14:paraId="0CF40B0C" w14:textId="77777777" w:rsidR="00996CB7" w:rsidRDefault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AF00" w14:textId="10A6F59D" w:rsidR="00517AD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55646">
      <w:rPr>
        <w:noProof/>
        <w:color w:val="000000"/>
      </w:rPr>
      <w:t>1</w:t>
    </w:r>
    <w:r>
      <w:rPr>
        <w:color w:val="000000"/>
      </w:rPr>
      <w:fldChar w:fldCharType="end"/>
    </w:r>
  </w:p>
  <w:p w14:paraId="1957AF01" w14:textId="77777777" w:rsidR="00517AD9" w:rsidRDefault="00517A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2EDD" w14:textId="77777777" w:rsidR="00996CB7" w:rsidRDefault="00996CB7">
      <w:pPr>
        <w:spacing w:after="0" w:line="240" w:lineRule="auto"/>
      </w:pPr>
      <w:r>
        <w:separator/>
      </w:r>
    </w:p>
  </w:footnote>
  <w:footnote w:type="continuationSeparator" w:id="0">
    <w:p w14:paraId="7134168B" w14:textId="77777777" w:rsidR="00996CB7" w:rsidRDefault="00996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A85F7" w14:textId="77777777" w:rsidR="00255646" w:rsidRDefault="00255646" w:rsidP="00255646">
    <w:pPr>
      <w:pStyle w:val="Encabezado"/>
    </w:pPr>
    <w:bookmarkStart w:id="0" w:name="_Hlk89340184"/>
    <w:bookmarkStart w:id="1" w:name="_Hlk89340185"/>
    <w:r>
      <w:rPr>
        <w:noProof/>
      </w:rPr>
      <w:drawing>
        <wp:inline distT="0" distB="0" distL="0" distR="0" wp14:anchorId="490A84B4" wp14:editId="3391BA1E">
          <wp:extent cx="5434965" cy="425595"/>
          <wp:effectExtent l="0" t="0" r="0" b="0"/>
          <wp:docPr id="1696529113" name="Imagen 1696529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3046" cy="52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B230E4" w14:textId="77777777" w:rsidR="00255646" w:rsidRPr="005858EA" w:rsidRDefault="00255646" w:rsidP="00255646">
    <w:pPr>
      <w:spacing w:after="200" w:line="276" w:lineRule="auto"/>
      <w:jc w:val="center"/>
      <w:rPr>
        <w:rFonts w:ascii="Vivaldi" w:hAnsi="Vivaldi" w:cs="Arial"/>
        <w:b/>
        <w:iCs/>
        <w:sz w:val="24"/>
      </w:rPr>
    </w:pPr>
    <w:bookmarkStart w:id="2" w:name="_Hlk92794843"/>
    <w:bookmarkStart w:id="3" w:name="_Hlk92794844"/>
    <w:r w:rsidRPr="00EC4C8D">
      <w:rPr>
        <w:rFonts w:ascii="Arial Narrow" w:hAnsi="Arial Narrow" w:cs="Arial"/>
        <w:b/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9DEABC" wp14:editId="5D432655">
              <wp:simplePos x="0" y="0"/>
              <wp:positionH relativeFrom="margin">
                <wp:posOffset>2515</wp:posOffset>
              </wp:positionH>
              <wp:positionV relativeFrom="paragraph">
                <wp:posOffset>309358</wp:posOffset>
              </wp:positionV>
              <wp:extent cx="5435193" cy="15584"/>
              <wp:effectExtent l="0" t="19050" r="51435" b="4191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435193" cy="15584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5951EF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2pt,24.35pt" to="428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" strokecolor="#4f81bd [3204]" strokeweight="4.5pt">
              <v:stroke linestyle="thickThin"/>
              <w10:wrap anchorx="margin"/>
            </v:line>
          </w:pict>
        </mc:Fallback>
      </mc:AlternateContent>
    </w:r>
    <w:r>
      <w:rPr>
        <w:rFonts w:ascii="Vivaldi" w:hAnsi="Vivaldi" w:cs="Arial"/>
        <w:b/>
        <w:iCs/>
        <w:sz w:val="24"/>
      </w:rPr>
      <w:t>“</w:t>
    </w:r>
    <w:bookmarkEnd w:id="0"/>
    <w:bookmarkEnd w:id="1"/>
    <w:bookmarkEnd w:id="2"/>
    <w:bookmarkEnd w:id="3"/>
    <w:r>
      <w:rPr>
        <w:rFonts w:ascii="Vivaldi" w:hAnsi="Vivaldi" w:cs="Arial"/>
        <w:b/>
        <w:iCs/>
        <w:sz w:val="24"/>
      </w:rPr>
      <w:t>A</w:t>
    </w:r>
    <w:r w:rsidRPr="004E3255">
      <w:rPr>
        <w:rFonts w:ascii="Vivaldi" w:hAnsi="Vivaldi" w:cs="Arial"/>
        <w:b/>
        <w:iCs/>
        <w:sz w:val="24"/>
      </w:rPr>
      <w:t xml:space="preserve">ño de la </w:t>
    </w:r>
    <w:r>
      <w:rPr>
        <w:rFonts w:ascii="Vivaldi" w:hAnsi="Vivaldi" w:cs="Arial"/>
        <w:b/>
        <w:iCs/>
        <w:sz w:val="24"/>
      </w:rPr>
      <w:t>U</w:t>
    </w:r>
    <w:r w:rsidRPr="004E3255">
      <w:rPr>
        <w:rFonts w:ascii="Vivaldi" w:hAnsi="Vivaldi" w:cs="Arial"/>
        <w:b/>
        <w:iCs/>
        <w:sz w:val="24"/>
      </w:rPr>
      <w:t xml:space="preserve">nidad, la </w:t>
    </w:r>
    <w:r>
      <w:rPr>
        <w:rFonts w:ascii="Vivaldi" w:hAnsi="Vivaldi" w:cs="Arial"/>
        <w:b/>
        <w:iCs/>
        <w:sz w:val="24"/>
      </w:rPr>
      <w:t>P</w:t>
    </w:r>
    <w:r w:rsidRPr="004E3255">
      <w:rPr>
        <w:rFonts w:ascii="Vivaldi" w:hAnsi="Vivaldi" w:cs="Arial"/>
        <w:b/>
        <w:iCs/>
        <w:sz w:val="24"/>
      </w:rPr>
      <w:t xml:space="preserve">az y el </w:t>
    </w:r>
    <w:r>
      <w:rPr>
        <w:rFonts w:ascii="Vivaldi" w:hAnsi="Vivaldi" w:cs="Arial"/>
        <w:b/>
        <w:iCs/>
        <w:sz w:val="24"/>
      </w:rPr>
      <w:t>D</w:t>
    </w:r>
    <w:r w:rsidRPr="004E3255">
      <w:rPr>
        <w:rFonts w:ascii="Vivaldi" w:hAnsi="Vivaldi" w:cs="Arial"/>
        <w:b/>
        <w:iCs/>
        <w:sz w:val="24"/>
      </w:rPr>
      <w:t>esarrollo</w:t>
    </w:r>
    <w:r>
      <w:rPr>
        <w:rFonts w:ascii="Vivaldi" w:hAnsi="Vivaldi" w:cs="Arial"/>
        <w:b/>
        <w:iCs/>
        <w:sz w:val="24"/>
      </w:rPr>
      <w:t>”</w:t>
    </w:r>
  </w:p>
  <w:p w14:paraId="482531AE" w14:textId="77777777" w:rsidR="00255646" w:rsidRDefault="002556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308BA"/>
    <w:multiLevelType w:val="multilevel"/>
    <w:tmpl w:val="DEA647C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758215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D9"/>
    <w:rsid w:val="00255646"/>
    <w:rsid w:val="00517AD9"/>
    <w:rsid w:val="006F4084"/>
    <w:rsid w:val="0099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57AC91"/>
  <w15:docId w15:val="{1D40B8D6-6245-414C-B393-6521BD0B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Arial" w:eastAsia="Arial" w:hAnsi="Arial" w:cs="Arial"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2"/>
    </w:pPr>
    <w:rPr>
      <w:rFonts w:ascii="Arial" w:eastAsia="Arial" w:hAnsi="Arial" w:cs="Arial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rFonts w:ascii="Arial" w:eastAsia="Arial" w:hAnsi="Arial" w:cs="Arial"/>
      <w:u w:val="single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color w:val="2E75B5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55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5646"/>
  </w:style>
  <w:style w:type="paragraph" w:styleId="Piedepgina">
    <w:name w:val="footer"/>
    <w:basedOn w:val="Normal"/>
    <w:link w:val="PiedepginaCar"/>
    <w:uiPriority w:val="99"/>
    <w:unhideWhenUsed/>
    <w:rsid w:val="00255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5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995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Críspulo Moreno</cp:lastModifiedBy>
  <cp:revision>3</cp:revision>
  <dcterms:created xsi:type="dcterms:W3CDTF">2023-12-17T20:47:00Z</dcterms:created>
  <dcterms:modified xsi:type="dcterms:W3CDTF">2023-12-17T20:48:00Z</dcterms:modified>
</cp:coreProperties>
</file>